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2165" w14:textId="33AFD0E5" w:rsidR="004E3244" w:rsidRPr="004E3244" w:rsidRDefault="004E3244">
      <w:pPr>
        <w:rPr>
          <w:b/>
          <w:bCs/>
          <w:sz w:val="28"/>
          <w:szCs w:val="28"/>
        </w:rPr>
      </w:pPr>
      <w:r w:rsidRPr="004E3244">
        <w:rPr>
          <w:b/>
          <w:bCs/>
          <w:sz w:val="28"/>
          <w:szCs w:val="28"/>
        </w:rPr>
        <w:t>DS Na štaci, Němčice nad Hanou</w:t>
      </w:r>
    </w:p>
    <w:p w14:paraId="17A23016" w14:textId="2997F9FB" w:rsidR="002D115F" w:rsidRPr="004E3244" w:rsidRDefault="002D115F">
      <w:pPr>
        <w:rPr>
          <w:b/>
          <w:bCs/>
          <w:sz w:val="28"/>
          <w:szCs w:val="28"/>
        </w:rPr>
      </w:pPr>
      <w:r w:rsidRPr="004E3244">
        <w:rPr>
          <w:b/>
          <w:bCs/>
          <w:sz w:val="28"/>
          <w:szCs w:val="28"/>
        </w:rPr>
        <w:t>Pravdivý příběh o tom, jak všichni s výjimkou Antonie Pařízkové především lžou</w:t>
      </w:r>
    </w:p>
    <w:p w14:paraId="0B52A8EC" w14:textId="77777777" w:rsidR="004E3244" w:rsidRDefault="004E3244"/>
    <w:p w14:paraId="004F51AB" w14:textId="45AE2464" w:rsidR="00115157" w:rsidRPr="004E3244" w:rsidRDefault="00115157" w:rsidP="004E3244">
      <w:pPr>
        <w:jc w:val="both"/>
        <w:rPr>
          <w:sz w:val="24"/>
          <w:szCs w:val="24"/>
        </w:rPr>
      </w:pPr>
      <w:r w:rsidRPr="004E3244">
        <w:rPr>
          <w:sz w:val="24"/>
          <w:szCs w:val="24"/>
        </w:rPr>
        <w:t xml:space="preserve">Ludvík Aškenazy </w:t>
      </w:r>
      <w:r w:rsidR="002D115F" w:rsidRPr="004E3244">
        <w:rPr>
          <w:sz w:val="24"/>
          <w:szCs w:val="24"/>
        </w:rPr>
        <w:t xml:space="preserve">dramaticky </w:t>
      </w:r>
      <w:r w:rsidRPr="004E3244">
        <w:rPr>
          <w:sz w:val="24"/>
          <w:szCs w:val="24"/>
        </w:rPr>
        <w:t xml:space="preserve">přepracoval novelu „zuřivého reportéra“ Egona Erwina </w:t>
      </w:r>
      <w:proofErr w:type="spellStart"/>
      <w:r w:rsidRPr="004E3244">
        <w:rPr>
          <w:sz w:val="24"/>
          <w:szCs w:val="24"/>
        </w:rPr>
        <w:t>Kische</w:t>
      </w:r>
      <w:proofErr w:type="spellEnd"/>
      <w:r w:rsidRPr="004E3244">
        <w:rPr>
          <w:sz w:val="24"/>
          <w:szCs w:val="24"/>
        </w:rPr>
        <w:t xml:space="preserve"> nazvanou nanebevstoupení Tonky Šibenice. </w:t>
      </w:r>
      <w:proofErr w:type="spellStart"/>
      <w:r w:rsidRPr="004E3244">
        <w:rPr>
          <w:sz w:val="24"/>
          <w:szCs w:val="24"/>
        </w:rPr>
        <w:t>Kisch</w:t>
      </w:r>
      <w:proofErr w:type="spellEnd"/>
      <w:r w:rsidRPr="004E3244">
        <w:rPr>
          <w:sz w:val="24"/>
          <w:szCs w:val="24"/>
        </w:rPr>
        <w:t xml:space="preserve"> v ní staví starou vysloužilou prostitutku Tonku před Poslední soud, kde dosta</w:t>
      </w:r>
      <w:r w:rsidR="002D115F" w:rsidRPr="004E3244">
        <w:rPr>
          <w:sz w:val="24"/>
          <w:szCs w:val="24"/>
        </w:rPr>
        <w:t>n</w:t>
      </w:r>
      <w:r w:rsidRPr="004E3244">
        <w:rPr>
          <w:sz w:val="24"/>
          <w:szCs w:val="24"/>
        </w:rPr>
        <w:t>e od Pánaboha milost a vst</w:t>
      </w:r>
      <w:r w:rsidR="002D115F" w:rsidRPr="004E3244">
        <w:rPr>
          <w:sz w:val="24"/>
          <w:szCs w:val="24"/>
        </w:rPr>
        <w:t>oupí</w:t>
      </w:r>
      <w:r w:rsidRPr="004E3244">
        <w:rPr>
          <w:sz w:val="24"/>
          <w:szCs w:val="24"/>
        </w:rPr>
        <w:t xml:space="preserve"> do království nebeského. Tonka je u něj oběť poměrů, ve kterých dívenky z venkova </w:t>
      </w:r>
      <w:r w:rsidR="002D115F" w:rsidRPr="004E3244">
        <w:rPr>
          <w:sz w:val="24"/>
          <w:szCs w:val="24"/>
        </w:rPr>
        <w:t>na</w:t>
      </w:r>
      <w:r w:rsidRPr="004E3244">
        <w:rPr>
          <w:sz w:val="24"/>
          <w:szCs w:val="24"/>
        </w:rPr>
        <w:t>stupují do služby v nóbl rodinách a když pán domu nebo mladý pán místo do vlastní ložnice zapadn</w:t>
      </w:r>
      <w:r w:rsidR="002D115F" w:rsidRPr="004E3244">
        <w:rPr>
          <w:sz w:val="24"/>
          <w:szCs w:val="24"/>
        </w:rPr>
        <w:t>e</w:t>
      </w:r>
      <w:r w:rsidRPr="004E3244">
        <w:rPr>
          <w:sz w:val="24"/>
          <w:szCs w:val="24"/>
        </w:rPr>
        <w:t xml:space="preserve"> do pokoje pro služku, dostane služebná vyhazov a může jít buď k</w:t>
      </w:r>
      <w:r w:rsidR="002D115F" w:rsidRPr="004E3244">
        <w:rPr>
          <w:sz w:val="24"/>
          <w:szCs w:val="24"/>
        </w:rPr>
        <w:t> </w:t>
      </w:r>
      <w:proofErr w:type="spellStart"/>
      <w:r w:rsidRPr="004E3244">
        <w:rPr>
          <w:sz w:val="24"/>
          <w:szCs w:val="24"/>
        </w:rPr>
        <w:t>andělíčkářce</w:t>
      </w:r>
      <w:proofErr w:type="spellEnd"/>
      <w:r w:rsidR="002D115F" w:rsidRPr="004E3244">
        <w:rPr>
          <w:sz w:val="24"/>
          <w:szCs w:val="24"/>
        </w:rPr>
        <w:t>,</w:t>
      </w:r>
      <w:r w:rsidRPr="004E3244">
        <w:rPr>
          <w:sz w:val="24"/>
          <w:szCs w:val="24"/>
        </w:rPr>
        <w:t xml:space="preserve"> nebo do bordelu. Případně obojí. Jaký pak je to hřích, když holka nemá jinou možnost?</w:t>
      </w:r>
    </w:p>
    <w:p w14:paraId="6286AF99" w14:textId="2C65C979" w:rsidR="00115157" w:rsidRPr="004E3244" w:rsidRDefault="00115157" w:rsidP="004E3244">
      <w:pPr>
        <w:jc w:val="both"/>
        <w:rPr>
          <w:sz w:val="24"/>
          <w:szCs w:val="24"/>
        </w:rPr>
      </w:pPr>
      <w:r w:rsidRPr="004E3244">
        <w:rPr>
          <w:sz w:val="24"/>
          <w:szCs w:val="24"/>
        </w:rPr>
        <w:t xml:space="preserve">Ludvík Aškenazy začíná svůj příběh v lepším nevěstinci Diamant, odkud   venkovské negramotné děvče Antonie Pařízková s pomocí vysloužilé prostitutky Blaženy píše dopis mamince. </w:t>
      </w:r>
    </w:p>
    <w:p w14:paraId="0458024E" w14:textId="7045D23C" w:rsidR="00115157" w:rsidRPr="004E3244" w:rsidRDefault="00115157" w:rsidP="004E3244">
      <w:pPr>
        <w:jc w:val="both"/>
        <w:rPr>
          <w:sz w:val="24"/>
          <w:szCs w:val="24"/>
        </w:rPr>
      </w:pPr>
      <w:r w:rsidRPr="004E3244">
        <w:rPr>
          <w:sz w:val="24"/>
          <w:szCs w:val="24"/>
        </w:rPr>
        <w:t>Atmosféra Aškenazyho hry by se dala připodobnit k impresionistickému obrazu: každá postava se skládá z množství malých plošek</w:t>
      </w:r>
      <w:r w:rsidR="002D115F" w:rsidRPr="004E3244">
        <w:rPr>
          <w:sz w:val="24"/>
          <w:szCs w:val="24"/>
        </w:rPr>
        <w:t>,</w:t>
      </w:r>
      <w:r w:rsidRPr="004E3244">
        <w:rPr>
          <w:sz w:val="24"/>
          <w:szCs w:val="24"/>
        </w:rPr>
        <w:t xml:space="preserve"> </w:t>
      </w:r>
      <w:r w:rsidR="002D115F" w:rsidRPr="004E3244">
        <w:rPr>
          <w:sz w:val="24"/>
          <w:szCs w:val="24"/>
        </w:rPr>
        <w:t>z</w:t>
      </w:r>
      <w:r w:rsidRPr="004E3244">
        <w:rPr>
          <w:sz w:val="24"/>
          <w:szCs w:val="24"/>
        </w:rPr>
        <w:t xml:space="preserve"> osobních </w:t>
      </w:r>
      <w:r w:rsidR="002D115F" w:rsidRPr="004E3244">
        <w:rPr>
          <w:sz w:val="24"/>
          <w:szCs w:val="24"/>
        </w:rPr>
        <w:t>cílů</w:t>
      </w:r>
      <w:r w:rsidRPr="004E3244">
        <w:rPr>
          <w:sz w:val="24"/>
          <w:szCs w:val="24"/>
        </w:rPr>
        <w:t xml:space="preserve"> i strachů. </w:t>
      </w:r>
      <w:r w:rsidR="00583E65" w:rsidRPr="004E3244">
        <w:rPr>
          <w:sz w:val="24"/>
          <w:szCs w:val="24"/>
        </w:rPr>
        <w:t xml:space="preserve">Nikdo v celé hře není morálně čistý, každý sleduje co nejsnazší vyřízení svých zájmů. Kuno si přece Tonku nikdy nevezme, </w:t>
      </w:r>
      <w:proofErr w:type="spellStart"/>
      <w:r w:rsidR="00583E65" w:rsidRPr="004E3244">
        <w:rPr>
          <w:sz w:val="24"/>
          <w:szCs w:val="24"/>
        </w:rPr>
        <w:t>Flixner</w:t>
      </w:r>
      <w:proofErr w:type="spellEnd"/>
      <w:r w:rsidR="00583E65" w:rsidRPr="004E3244">
        <w:rPr>
          <w:sz w:val="24"/>
          <w:szCs w:val="24"/>
        </w:rPr>
        <w:t xml:space="preserve"> </w:t>
      </w:r>
      <w:proofErr w:type="gramStart"/>
      <w:r w:rsidR="00583E65" w:rsidRPr="004E3244">
        <w:rPr>
          <w:sz w:val="24"/>
          <w:szCs w:val="24"/>
        </w:rPr>
        <w:t>drží</w:t>
      </w:r>
      <w:proofErr w:type="gramEnd"/>
      <w:r w:rsidR="00583E65" w:rsidRPr="004E3244">
        <w:rPr>
          <w:sz w:val="24"/>
          <w:szCs w:val="24"/>
        </w:rPr>
        <w:t xml:space="preserve"> požadavkem odsouzence Prokůpka v šachu majitelku nevěstince, ta se chodí pokrytecky producírovat do kostela, bachař ve vězení ukradne odsouzenci zákusek z poslední večeře a stará děvka Blažena, od které Tonka svou soucitností odvrátí hrůzný úkol poskytnout potěšení vrahovi několika žen, ji okamžitě po tom, co se to stane, zneuctí před celým nevěstincem</w:t>
      </w:r>
      <w:r w:rsidR="004E3244">
        <w:rPr>
          <w:sz w:val="24"/>
          <w:szCs w:val="24"/>
        </w:rPr>
        <w:t>,</w:t>
      </w:r>
      <w:r w:rsidR="00583E65" w:rsidRPr="004E3244">
        <w:rPr>
          <w:sz w:val="24"/>
          <w:szCs w:val="24"/>
        </w:rPr>
        <w:t xml:space="preserve"> a dokonce i v dopise před její venkovskou </w:t>
      </w:r>
      <w:r w:rsidR="002D115F" w:rsidRPr="004E3244">
        <w:rPr>
          <w:sz w:val="24"/>
          <w:szCs w:val="24"/>
        </w:rPr>
        <w:t>matkou</w:t>
      </w:r>
      <w:r w:rsidR="00583E65" w:rsidRPr="004E3244">
        <w:rPr>
          <w:sz w:val="24"/>
          <w:szCs w:val="24"/>
        </w:rPr>
        <w:t>. Jediný, kdo má pro Tonku pochopení, je barový klavírista, který vyklouzne ze situace tím, že spáchá sebevraždu.</w:t>
      </w:r>
    </w:p>
    <w:p w14:paraId="39C40575" w14:textId="419F2C0D" w:rsidR="00583E65" w:rsidRPr="004E3244" w:rsidRDefault="00583E65" w:rsidP="004E3244">
      <w:pPr>
        <w:jc w:val="both"/>
        <w:rPr>
          <w:sz w:val="24"/>
          <w:szCs w:val="24"/>
        </w:rPr>
      </w:pPr>
      <w:r w:rsidRPr="004E3244">
        <w:rPr>
          <w:sz w:val="24"/>
          <w:szCs w:val="24"/>
        </w:rPr>
        <w:t xml:space="preserve">Zahrát třpyt mnoha drobných plošek každé postavy je úkol, vyžadující herecké mistrovství. V této komedii herec v charakteristice postavy </w:t>
      </w:r>
      <w:proofErr w:type="gramStart"/>
      <w:r w:rsidRPr="004E3244">
        <w:rPr>
          <w:sz w:val="24"/>
          <w:szCs w:val="24"/>
        </w:rPr>
        <w:t>nevystačí</w:t>
      </w:r>
      <w:proofErr w:type="gramEnd"/>
      <w:r w:rsidRPr="004E3244">
        <w:rPr>
          <w:sz w:val="24"/>
          <w:szCs w:val="24"/>
        </w:rPr>
        <w:t xml:space="preserve"> s jedním hereckým znakem. Ale právě to se bohužel v inscenaci souboru</w:t>
      </w:r>
      <w:r w:rsidR="002D115F" w:rsidRPr="004E3244">
        <w:rPr>
          <w:sz w:val="24"/>
          <w:szCs w:val="24"/>
        </w:rPr>
        <w:t xml:space="preserve"> Na štaci z Němčic nad Hanou </w:t>
      </w:r>
      <w:r w:rsidRPr="004E3244">
        <w:rPr>
          <w:sz w:val="24"/>
          <w:szCs w:val="24"/>
        </w:rPr>
        <w:t xml:space="preserve">děje: představitel hraběte Kuna hraje po celou dobu především opilost, představitelka </w:t>
      </w:r>
      <w:r w:rsidR="00733929" w:rsidRPr="004E3244">
        <w:rPr>
          <w:sz w:val="24"/>
          <w:szCs w:val="24"/>
        </w:rPr>
        <w:t xml:space="preserve">Blaženy v prvním dějství především kvílí, madam je přísná a vězeňský dozorce hlavně </w:t>
      </w:r>
      <w:proofErr w:type="gramStart"/>
      <w:r w:rsidR="00733929" w:rsidRPr="004E3244">
        <w:rPr>
          <w:sz w:val="24"/>
          <w:szCs w:val="24"/>
        </w:rPr>
        <w:t>křičí</w:t>
      </w:r>
      <w:proofErr w:type="gramEnd"/>
      <w:r w:rsidR="00733929" w:rsidRPr="004E3244">
        <w:rPr>
          <w:sz w:val="24"/>
          <w:szCs w:val="24"/>
        </w:rPr>
        <w:t xml:space="preserve">. Tím se ovšem atmosféra téhle zvláštní hry zjednodušuje, ze secesního výjevu jako od </w:t>
      </w:r>
      <w:proofErr w:type="spellStart"/>
      <w:r w:rsidR="00733929" w:rsidRPr="004E3244">
        <w:rPr>
          <w:sz w:val="24"/>
          <w:szCs w:val="24"/>
        </w:rPr>
        <w:t>Marolda</w:t>
      </w:r>
      <w:proofErr w:type="spellEnd"/>
      <w:r w:rsidR="00733929" w:rsidRPr="004E3244">
        <w:rPr>
          <w:sz w:val="24"/>
          <w:szCs w:val="24"/>
        </w:rPr>
        <w:t xml:space="preserve"> nebo Švabinského se stává realistický obrázek. A v něm zanik</w:t>
      </w:r>
      <w:r w:rsidR="002D115F" w:rsidRPr="004E3244">
        <w:rPr>
          <w:sz w:val="24"/>
          <w:szCs w:val="24"/>
        </w:rPr>
        <w:t>n</w:t>
      </w:r>
      <w:r w:rsidR="00733929" w:rsidRPr="004E3244">
        <w:rPr>
          <w:sz w:val="24"/>
          <w:szCs w:val="24"/>
        </w:rPr>
        <w:t xml:space="preserve">e i skutečnost, že Antonie Pařízková je opravdu holka s dobrým srdcem, která podle svého morálního zákona nedělá nic špatného. </w:t>
      </w:r>
    </w:p>
    <w:p w14:paraId="2B788C35" w14:textId="1269CA10" w:rsidR="00733929" w:rsidRDefault="00733929" w:rsidP="004E3244">
      <w:pPr>
        <w:jc w:val="both"/>
        <w:rPr>
          <w:sz w:val="24"/>
          <w:szCs w:val="24"/>
        </w:rPr>
      </w:pPr>
      <w:r w:rsidRPr="004E3244">
        <w:rPr>
          <w:sz w:val="24"/>
          <w:szCs w:val="24"/>
        </w:rPr>
        <w:t xml:space="preserve">Uznání si </w:t>
      </w:r>
      <w:proofErr w:type="gramStart"/>
      <w:r w:rsidRPr="004E3244">
        <w:rPr>
          <w:sz w:val="24"/>
          <w:szCs w:val="24"/>
        </w:rPr>
        <w:t>zaslouží</w:t>
      </w:r>
      <w:proofErr w:type="gramEnd"/>
      <w:r w:rsidRPr="004E3244">
        <w:rPr>
          <w:sz w:val="24"/>
          <w:szCs w:val="24"/>
        </w:rPr>
        <w:t xml:space="preserve"> návrh i realizace výpravy: interiér nevěstince Diamant je dostatečně, ale ne moc, nóbl, přestavba na vězení je vtipná a funkční. </w:t>
      </w:r>
      <w:r w:rsidR="002D115F" w:rsidRPr="004E3244">
        <w:rPr>
          <w:sz w:val="24"/>
          <w:szCs w:val="24"/>
        </w:rPr>
        <w:t xml:space="preserve">Místo uprostřed nahoře, které je ve vězeňské scéně popravištěm, je i cestou, po níž Tonka v doprovodu už mrtvého skladatele Anděla snad do nebe. </w:t>
      </w:r>
      <w:r w:rsidRPr="004E3244">
        <w:rPr>
          <w:sz w:val="24"/>
          <w:szCs w:val="24"/>
        </w:rPr>
        <w:t>Inscenaci by prospěla větší přítomnost skladatele na scéně</w:t>
      </w:r>
      <w:r w:rsidR="002D115F" w:rsidRPr="004E3244">
        <w:rPr>
          <w:sz w:val="24"/>
          <w:szCs w:val="24"/>
        </w:rPr>
        <w:t xml:space="preserve"> a u většiny postav ne tak přímočaré herectví. Každopádně však je na celém díle patrná promyšlená práce na režijní koncepci (do níž </w:t>
      </w:r>
      <w:proofErr w:type="gramStart"/>
      <w:r w:rsidR="002D115F" w:rsidRPr="004E3244">
        <w:rPr>
          <w:sz w:val="24"/>
          <w:szCs w:val="24"/>
        </w:rPr>
        <w:t>patří</w:t>
      </w:r>
      <w:proofErr w:type="gramEnd"/>
      <w:r w:rsidR="002D115F" w:rsidRPr="004E3244">
        <w:rPr>
          <w:sz w:val="24"/>
          <w:szCs w:val="24"/>
        </w:rPr>
        <w:t xml:space="preserve"> i scénografie)</w:t>
      </w:r>
      <w:r w:rsidR="004E3244">
        <w:rPr>
          <w:sz w:val="24"/>
          <w:szCs w:val="24"/>
        </w:rPr>
        <w:t xml:space="preserve"> </w:t>
      </w:r>
      <w:r w:rsidR="002D115F" w:rsidRPr="004E3244">
        <w:rPr>
          <w:sz w:val="24"/>
          <w:szCs w:val="24"/>
        </w:rPr>
        <w:t xml:space="preserve">a energický herecký vklad. </w:t>
      </w:r>
    </w:p>
    <w:p w14:paraId="49C331FD" w14:textId="77777777" w:rsidR="004E3244" w:rsidRPr="004E3244" w:rsidRDefault="004E3244" w:rsidP="004E3244">
      <w:pPr>
        <w:jc w:val="both"/>
        <w:rPr>
          <w:sz w:val="24"/>
          <w:szCs w:val="24"/>
        </w:rPr>
      </w:pPr>
    </w:p>
    <w:p w14:paraId="469CDC87" w14:textId="6061831C" w:rsidR="00115157" w:rsidRDefault="004E3244" w:rsidP="004E3244">
      <w:pPr>
        <w:jc w:val="right"/>
      </w:pPr>
      <w:r>
        <w:t>Alena Zemančíková</w:t>
      </w:r>
    </w:p>
    <w:sectPr w:rsidR="0011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7"/>
    <w:rsid w:val="00115157"/>
    <w:rsid w:val="00272040"/>
    <w:rsid w:val="002D115F"/>
    <w:rsid w:val="004E3244"/>
    <w:rsid w:val="00583E65"/>
    <w:rsid w:val="007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4744"/>
  <w15:chartTrackingRefBased/>
  <w15:docId w15:val="{B634B403-C46C-4EAB-A337-E2154CD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Zemančíková Alena</dc:creator>
  <cp:keywords/>
  <dc:description/>
  <cp:lastModifiedBy>Eva Požárová</cp:lastModifiedBy>
  <cp:revision>3</cp:revision>
  <dcterms:created xsi:type="dcterms:W3CDTF">2024-03-22T18:01:00Z</dcterms:created>
  <dcterms:modified xsi:type="dcterms:W3CDTF">2024-03-25T15:21:00Z</dcterms:modified>
</cp:coreProperties>
</file>